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E" w:rsidRPr="00CF4B9E" w:rsidRDefault="00CF4B9E">
      <w:pPr>
        <w:rPr>
          <w:b/>
          <w:color w:val="FF0000"/>
          <w:sz w:val="28"/>
          <w:szCs w:val="28"/>
        </w:rPr>
      </w:pPr>
      <w:r w:rsidRPr="00CF4B9E">
        <w:rPr>
          <w:b/>
          <w:color w:val="FF0000"/>
          <w:sz w:val="28"/>
          <w:szCs w:val="28"/>
        </w:rPr>
        <w:t>MÁJOVCI</w:t>
      </w:r>
    </w:p>
    <w:p w:rsidR="00CF4B9E" w:rsidRDefault="00CF4B9E" w:rsidP="00CF4B9E">
      <w:pPr>
        <w:pStyle w:val="Odstavecseseznamem"/>
        <w:numPr>
          <w:ilvl w:val="0"/>
          <w:numId w:val="1"/>
        </w:numPr>
      </w:pPr>
      <w:r>
        <w:t xml:space="preserve">skupina českých básníků a prozaiků 2. poloviny 19. století; jejich společným dílem bylo </w:t>
      </w:r>
      <w:r w:rsidR="00C83E5F">
        <w:t xml:space="preserve">vydání </w:t>
      </w:r>
      <w:r w:rsidRPr="00CF4B9E">
        <w:rPr>
          <w:u w:val="single"/>
        </w:rPr>
        <w:t>almanachu Máj</w:t>
      </w:r>
      <w:r>
        <w:t xml:space="preserve"> v roce 1858</w:t>
      </w:r>
    </w:p>
    <w:p w:rsidR="00CF4B9E" w:rsidRDefault="00CF4B9E" w:rsidP="00CF4B9E">
      <w:pPr>
        <w:pStyle w:val="Odstavecseseznamem"/>
        <w:numPr>
          <w:ilvl w:val="0"/>
          <w:numId w:val="1"/>
        </w:numPr>
      </w:pPr>
      <w:r>
        <w:t>navazují na odkaz K. H. Máchy</w:t>
      </w:r>
    </w:p>
    <w:p w:rsidR="00CF4B9E" w:rsidRDefault="00CF4B9E" w:rsidP="00CF4B9E">
      <w:pPr>
        <w:pStyle w:val="Odstavecseseznamem"/>
        <w:numPr>
          <w:ilvl w:val="0"/>
          <w:numId w:val="1"/>
        </w:numPr>
      </w:pPr>
      <w:r>
        <w:t>zájem o současnou společenskou a politickou situaci</w:t>
      </w:r>
    </w:p>
    <w:p w:rsidR="00CF4B9E" w:rsidRDefault="00CF4B9E" w:rsidP="00CF4B9E">
      <w:pPr>
        <w:pStyle w:val="Odstavecseseznamem"/>
        <w:numPr>
          <w:ilvl w:val="0"/>
          <w:numId w:val="1"/>
        </w:numPr>
      </w:pPr>
      <w:r>
        <w:t>postupné pronikání realismu</w:t>
      </w:r>
    </w:p>
    <w:p w:rsidR="00CF4B9E" w:rsidRDefault="00CF4B9E" w:rsidP="00CF4B9E">
      <w:pPr>
        <w:pStyle w:val="Odstavecseseznamem"/>
        <w:numPr>
          <w:ilvl w:val="0"/>
          <w:numId w:val="1"/>
        </w:numPr>
      </w:pPr>
      <w:r>
        <w:t>zobrazení všedního života a nižších společenských vrstev</w:t>
      </w:r>
    </w:p>
    <w:p w:rsidR="00CF4B9E" w:rsidRDefault="00CF4B9E" w:rsidP="00CF4B9E">
      <w:r>
        <w:t>Představitelé: Jan Neruda, Vítězslav Hálek, Karolína Světlá, Jakub Arbes</w:t>
      </w:r>
    </w:p>
    <w:p w:rsidR="00CF4B9E" w:rsidRDefault="00CF4B9E" w:rsidP="00CF4B9E"/>
    <w:p w:rsidR="00CF4B9E" w:rsidRDefault="00CF4B9E" w:rsidP="00CF4B9E">
      <w:r>
        <w:t xml:space="preserve">ALMANACH </w:t>
      </w:r>
      <w:r w:rsidR="0094118F">
        <w:t>–</w:t>
      </w:r>
      <w:r>
        <w:t xml:space="preserve"> </w:t>
      </w:r>
      <w:r w:rsidR="0094118F">
        <w:t>sborník obsahující samostatné stati různých autorů spojené v jeden knižní celek</w:t>
      </w:r>
    </w:p>
    <w:p w:rsidR="0094118F" w:rsidRDefault="0094118F" w:rsidP="00CF4B9E">
      <w:r>
        <w:t>REALISMUS – vznikal v první polovině 19. století; autorům šlo především o pravdivé zobrazení skutečnosti</w:t>
      </w:r>
    </w:p>
    <w:p w:rsidR="0094118F" w:rsidRDefault="0094118F" w:rsidP="00CF4B9E"/>
    <w:p w:rsidR="0094118F" w:rsidRPr="0094118F" w:rsidRDefault="0094118F" w:rsidP="0094118F">
      <w:pPr>
        <w:jc w:val="center"/>
        <w:rPr>
          <w:b/>
          <w:color w:val="FF0000"/>
          <w:sz w:val="40"/>
          <w:szCs w:val="40"/>
        </w:rPr>
      </w:pPr>
      <w:r w:rsidRPr="0094118F">
        <w:rPr>
          <w:b/>
          <w:color w:val="FF0000"/>
          <w:sz w:val="40"/>
          <w:szCs w:val="40"/>
        </w:rPr>
        <w:t>JAN NERUDA</w:t>
      </w:r>
    </w:p>
    <w:p w:rsidR="0094118F" w:rsidRDefault="0094118F" w:rsidP="0094118F">
      <w:pPr>
        <w:jc w:val="center"/>
      </w:pPr>
      <w:r>
        <w:t>(1834-1891)</w:t>
      </w:r>
    </w:p>
    <w:p w:rsidR="0094118F" w:rsidRDefault="0094118F" w:rsidP="0094118F">
      <w:pPr>
        <w:pStyle w:val="Odstavecseseznamem"/>
        <w:numPr>
          <w:ilvl w:val="0"/>
          <w:numId w:val="1"/>
        </w:numPr>
        <w:jc w:val="both"/>
      </w:pPr>
      <w:r>
        <w:t>český básník, prozaik, novinář a umělecký kritik</w:t>
      </w:r>
    </w:p>
    <w:p w:rsidR="0094118F" w:rsidRDefault="0094118F" w:rsidP="0094118F">
      <w:pPr>
        <w:jc w:val="both"/>
      </w:pPr>
      <w:r>
        <w:t xml:space="preserve">Život: Dětství prožil na Malé Straně v Praze (dům U Dvou </w:t>
      </w:r>
      <w:proofErr w:type="spellStart"/>
      <w:r>
        <w:t>slunců</w:t>
      </w:r>
      <w:proofErr w:type="spellEnd"/>
      <w:r>
        <w:t>), pracoval jako novinář (zakladatel žánru fejeton)</w:t>
      </w:r>
      <w:r w:rsidR="00BC0D81">
        <w:t>.</w:t>
      </w:r>
    </w:p>
    <w:p w:rsidR="00BC0D81" w:rsidRDefault="00BC0D81" w:rsidP="0094118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C5D4" wp14:editId="70172D9B">
                <wp:simplePos x="0" y="0"/>
                <wp:positionH relativeFrom="column">
                  <wp:posOffset>4805680</wp:posOffset>
                </wp:positionH>
                <wp:positionV relativeFrom="paragraph">
                  <wp:posOffset>280035</wp:posOffset>
                </wp:positionV>
                <wp:extent cx="209550" cy="114300"/>
                <wp:effectExtent l="19050" t="19050" r="3810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10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78.4pt;margin-top:22.05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" fillcolor="white [3201]" strokecolor="black [3200]" strokeweight="1pt"/>
            </w:pict>
          </mc:Fallback>
        </mc:AlternateContent>
      </w:r>
      <w:r>
        <w:t>Dílo -</w:t>
      </w:r>
    </w:p>
    <w:p w:rsidR="00BC0D81" w:rsidRDefault="00BC0D81" w:rsidP="00BC0D81">
      <w:pPr>
        <w:tabs>
          <w:tab w:val="left" w:pos="8025"/>
        </w:tabs>
        <w:jc w:val="both"/>
      </w:pPr>
      <w:r w:rsidRPr="00894FD5">
        <w:rPr>
          <w:i/>
        </w:rPr>
        <w:t>Novinář:</w:t>
      </w:r>
      <w:r>
        <w:t xml:space="preserve">  Napsal více než 2000 fejetonů, které nejen bavily, ale i poučovaly. Značil je   </w:t>
      </w:r>
      <w:r>
        <w:tab/>
        <w:t>a uveřejňoval v Národních listech</w:t>
      </w:r>
      <w:r w:rsidR="00894FD5">
        <w:t xml:space="preserve">. </w:t>
      </w:r>
    </w:p>
    <w:p w:rsidR="00BC0D81" w:rsidRDefault="00BC0D81" w:rsidP="00BC0D81">
      <w:pPr>
        <w:tabs>
          <w:tab w:val="left" w:pos="8025"/>
        </w:tabs>
        <w:jc w:val="both"/>
      </w:pPr>
      <w:r>
        <w:t xml:space="preserve">FEJETON – zajímavá zpráva, která vtipně </w:t>
      </w:r>
      <w:r w:rsidR="00894FD5">
        <w:t>a výstižně promlouvá o aktuálních událostech</w:t>
      </w:r>
    </w:p>
    <w:p w:rsidR="0053568B" w:rsidRDefault="0053568B" w:rsidP="00BC0D81">
      <w:pPr>
        <w:tabs>
          <w:tab w:val="left" w:pos="8025"/>
        </w:tabs>
        <w:jc w:val="both"/>
      </w:pPr>
    </w:p>
    <w:p w:rsidR="00894FD5" w:rsidRDefault="00894FD5" w:rsidP="00BC0D81">
      <w:pPr>
        <w:tabs>
          <w:tab w:val="left" w:pos="8025"/>
        </w:tabs>
        <w:jc w:val="both"/>
      </w:pPr>
      <w:r w:rsidRPr="006C2350">
        <w:rPr>
          <w:i/>
        </w:rPr>
        <w:t>Básník</w:t>
      </w:r>
      <w:r>
        <w:t xml:space="preserve">: </w:t>
      </w:r>
      <w:r w:rsidR="0053568B">
        <w:t>Význam jeho básnických sbírek byl pochopen až po jeho smrti</w:t>
      </w: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b/>
        </w:rPr>
        <w:t>KNIHY VERŠŮ</w:t>
      </w:r>
      <w:r>
        <w:t xml:space="preserve"> -  věnoval otci, matce; lyrické básně</w:t>
      </w: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b/>
        </w:rPr>
        <w:t>PÍSNĚ KOSMICKÉ</w:t>
      </w:r>
      <w:r>
        <w:t xml:space="preserve"> – vyjadřuje víru v lidský pokrok, přesvědčení, že člověk odhalí tajemství vesmíru</w:t>
      </w: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b/>
        </w:rPr>
        <w:t>BALADY A ROMANCE</w:t>
      </w:r>
      <w:r>
        <w:t xml:space="preserve"> – dotýkají se lidských vztahů (Romance o Karlu IV.)</w:t>
      </w: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b/>
        </w:rPr>
        <w:t>ZPĚVY PÁTEČNÍ</w:t>
      </w:r>
      <w:r>
        <w:t xml:space="preserve"> – nejvýznamnější sbírka</w:t>
      </w:r>
    </w:p>
    <w:p w:rsidR="006C2350" w:rsidRDefault="006C2350" w:rsidP="00BC0D81">
      <w:pPr>
        <w:tabs>
          <w:tab w:val="left" w:pos="8025"/>
        </w:tabs>
        <w:jc w:val="both"/>
      </w:pPr>
    </w:p>
    <w:p w:rsidR="006C2350" w:rsidRDefault="006C2350" w:rsidP="00BC0D81">
      <w:pPr>
        <w:tabs>
          <w:tab w:val="left" w:pos="8025"/>
        </w:tabs>
        <w:jc w:val="both"/>
      </w:pPr>
      <w:r>
        <w:t>ROMANCE – lyrickoepická báseň s</w:t>
      </w:r>
      <w:r w:rsidR="00C83E5F">
        <w:t> radostným, optimistickým závěre</w:t>
      </w:r>
      <w:bookmarkStart w:id="0" w:name="_GoBack"/>
      <w:bookmarkEnd w:id="0"/>
      <w:r>
        <w:t>m</w:t>
      </w:r>
    </w:p>
    <w:p w:rsidR="0053568B" w:rsidRDefault="0053568B" w:rsidP="00BC0D81">
      <w:pPr>
        <w:tabs>
          <w:tab w:val="left" w:pos="8025"/>
        </w:tabs>
        <w:jc w:val="both"/>
      </w:pP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i/>
        </w:rPr>
        <w:t>Prozaik</w:t>
      </w:r>
      <w:r w:rsidR="006C2350">
        <w:t>:</w:t>
      </w:r>
    </w:p>
    <w:p w:rsidR="0053568B" w:rsidRDefault="0053568B" w:rsidP="00BC0D81">
      <w:pPr>
        <w:tabs>
          <w:tab w:val="left" w:pos="8025"/>
        </w:tabs>
        <w:jc w:val="both"/>
      </w:pPr>
      <w:r w:rsidRPr="006C2350">
        <w:rPr>
          <w:b/>
        </w:rPr>
        <w:t>POVÍDKY MALOSTRANSKÉ</w:t>
      </w:r>
      <w:r>
        <w:t xml:space="preserve"> – zobrazují život na Malé Straně v době Nerudova mládí</w:t>
      </w:r>
    </w:p>
    <w:p w:rsidR="0053568B" w:rsidRDefault="0053568B" w:rsidP="00BC0D81">
      <w:pPr>
        <w:tabs>
          <w:tab w:val="left" w:pos="8025"/>
        </w:tabs>
        <w:jc w:val="both"/>
      </w:pPr>
      <w:r>
        <w:lastRenderedPageBreak/>
        <w:t>Úkol pro samostatnou práci:</w:t>
      </w:r>
    </w:p>
    <w:p w:rsidR="0053568B" w:rsidRDefault="0053568B" w:rsidP="00BC0D81">
      <w:pPr>
        <w:tabs>
          <w:tab w:val="left" w:pos="8025"/>
        </w:tabs>
        <w:jc w:val="both"/>
      </w:pPr>
      <w:r>
        <w:t xml:space="preserve">Přečti si Romanci o Karlu IV. (Čítanka str. 48)  a písemně (klidně na počítači) odpověz </w:t>
      </w:r>
      <w:r w:rsidR="00CA4A46">
        <w:t xml:space="preserve">do neděle </w:t>
      </w:r>
      <w:r>
        <w:t>na následující otázky</w:t>
      </w:r>
    </w:p>
    <w:p w:rsidR="0053568B" w:rsidRDefault="0053568B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Vy</w:t>
      </w:r>
      <w:r w:rsidR="006C2350">
        <w:t>piš příměry, kterými Karel IV</w:t>
      </w:r>
      <w:r>
        <w:t xml:space="preserve">. </w:t>
      </w:r>
      <w:r w:rsidR="006C2350">
        <w:t>v</w:t>
      </w:r>
      <w:r>
        <w:t>e zlosti charakterizuje Čechy jako národ.</w:t>
      </w:r>
    </w:p>
    <w:p w:rsidR="0053568B" w:rsidRDefault="006C2350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V čem se liší poslední sloka od ostatních?</w:t>
      </w:r>
    </w:p>
    <w:p w:rsidR="006C2350" w:rsidRDefault="006C2350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Jaký druh rýmu je v básni použit?</w:t>
      </w:r>
    </w:p>
    <w:p w:rsidR="006C2350" w:rsidRDefault="006C2350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Jedná se o romanci? Proč?</w:t>
      </w:r>
    </w:p>
    <w:p w:rsidR="006C2350" w:rsidRDefault="006C2350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Jaká historická fakta se v básni objevují?</w:t>
      </w:r>
    </w:p>
    <w:p w:rsidR="006C2350" w:rsidRDefault="006C2350" w:rsidP="0053568B">
      <w:pPr>
        <w:pStyle w:val="Odstavecseseznamem"/>
        <w:numPr>
          <w:ilvl w:val="0"/>
          <w:numId w:val="2"/>
        </w:numPr>
        <w:tabs>
          <w:tab w:val="left" w:pos="8025"/>
        </w:tabs>
        <w:jc w:val="both"/>
      </w:pPr>
      <w:r>
        <w:t>Formuluj vlastními slovy hlavní myšlenku básně.</w:t>
      </w:r>
    </w:p>
    <w:p w:rsidR="006C2350" w:rsidRDefault="006C2350" w:rsidP="006C2350">
      <w:pPr>
        <w:pStyle w:val="Odstavecseseznamem"/>
        <w:tabs>
          <w:tab w:val="left" w:pos="8025"/>
        </w:tabs>
        <w:jc w:val="both"/>
      </w:pPr>
    </w:p>
    <w:sectPr w:rsidR="006C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1850"/>
    <w:multiLevelType w:val="hybridMultilevel"/>
    <w:tmpl w:val="85B6F626"/>
    <w:lvl w:ilvl="0" w:tplc="94F04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C3662"/>
    <w:multiLevelType w:val="hybridMultilevel"/>
    <w:tmpl w:val="53B25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9E"/>
    <w:rsid w:val="0053568B"/>
    <w:rsid w:val="006C2350"/>
    <w:rsid w:val="00894FD5"/>
    <w:rsid w:val="0094118F"/>
    <w:rsid w:val="00BC0D81"/>
    <w:rsid w:val="00C418C4"/>
    <w:rsid w:val="00C83E5F"/>
    <w:rsid w:val="00CA4A46"/>
    <w:rsid w:val="00C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A82A"/>
  <w15:chartTrackingRefBased/>
  <w15:docId w15:val="{C53978B8-5985-4BE5-82D7-694F0AB3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Filarova</dc:creator>
  <cp:keywords/>
  <dc:description/>
  <cp:lastModifiedBy>Alexandra Filarova</cp:lastModifiedBy>
  <cp:revision>2</cp:revision>
  <dcterms:created xsi:type="dcterms:W3CDTF">2020-03-23T06:44:00Z</dcterms:created>
  <dcterms:modified xsi:type="dcterms:W3CDTF">2020-03-24T08:59:00Z</dcterms:modified>
</cp:coreProperties>
</file>