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7E" w:rsidRDefault="000B02EB">
      <w:pPr>
        <w:rPr>
          <w:i/>
        </w:rPr>
      </w:pPr>
      <w:r w:rsidRPr="0063107E">
        <w:rPr>
          <w:b/>
          <w:i/>
          <w:u w:val="single"/>
        </w:rPr>
        <w:t>Práce s textem</w:t>
      </w:r>
      <w:r w:rsidRPr="0063107E">
        <w:rPr>
          <w:i/>
        </w:rPr>
        <w:t xml:space="preserve">  </w:t>
      </w:r>
    </w:p>
    <w:p w:rsidR="0063107E" w:rsidRPr="0063107E" w:rsidRDefault="000B02EB">
      <w:pPr>
        <w:rPr>
          <w:i/>
        </w:rPr>
      </w:pPr>
      <w:r w:rsidRPr="0063107E">
        <w:rPr>
          <w:i/>
        </w:rPr>
        <w:t>– Přečetla jsem velmi zajímavou knihu, vypsala jsem si nějaké výpisky a připravila úkoly pro vás. Pokud jste knihu četli, splňte jen ty úkoly, které nesouvisí se znalostí obsahu.</w:t>
      </w:r>
    </w:p>
    <w:p w:rsidR="0063107E" w:rsidRPr="0063107E" w:rsidRDefault="0063107E">
      <w:pPr>
        <w:rPr>
          <w:i/>
        </w:rPr>
      </w:pPr>
    </w:p>
    <w:p w:rsidR="0046368B" w:rsidRDefault="004E69E7">
      <w:r>
        <w:t xml:space="preserve">Všichni chlapci měli na sobě stejnokroj: hnědou košili, </w:t>
      </w:r>
      <w:r w:rsidR="000B02EB">
        <w:t xml:space="preserve">chlapec </w:t>
      </w:r>
      <w:r>
        <w:t>černé šortky, černé vázanky, bílé podkolenky a na rukávu červenobílou pásku s kosočtvercem. V něm se uprostřed vyjímal tentýž hákový kříž, který měl na nášivce na rukávu muž, jenž mu na nádraží v Mannheimu stoupl na prsty. Na Pierota to chtě nechtě udělalo dojem a zatoužil mít m</w:t>
      </w:r>
      <w:r w:rsidR="009C590D">
        <w:t>ísto obnošených šatů</w:t>
      </w:r>
      <w:r>
        <w:t xml:space="preserve"> taky takovou uniformu. Kdyby byl oblečený jako tihle chlapci, cizí dívky na nádražích už by se nad tím, jak staré má oblečení, pozastavovat nemohly. (str. 64)</w:t>
      </w:r>
    </w:p>
    <w:p w:rsidR="004E69E7" w:rsidRDefault="004E69E7">
      <w:r>
        <w:t>„Víš, proč lidé nosí uniformy?“…</w:t>
      </w:r>
      <w:r w:rsidR="00662EBE">
        <w:t xml:space="preserve">. </w:t>
      </w:r>
      <w:r>
        <w:t>„Protože ten, kdo ji nosí, má pocit, že může všechno, co chce.“ …</w:t>
      </w:r>
      <w:r w:rsidR="00662EBE">
        <w:t xml:space="preserve">. „Může se k ostatním chovat, jak by v obyčejných šatech </w:t>
      </w:r>
      <w:r w:rsidR="000B02EB">
        <w:t xml:space="preserve">na </w:t>
      </w:r>
      <w:r w:rsidR="00662EBE">
        <w:t>nikdy nemohl. Límce, pláště, holínky… Uniformy nám umožňují vybíjet si krutost, a nemít pocit viny.“ (str. 89)</w:t>
      </w:r>
    </w:p>
    <w:p w:rsidR="00662EBE" w:rsidRDefault="00662EBE">
      <w:r>
        <w:t xml:space="preserve">Představa krutosti se mu nelíbila. Kam až jeho paměť sahala, veškeré násilí se mu vždy příčilo a od konfliktů automaticky dával ruce pryč. Některé </w:t>
      </w:r>
      <w:r w:rsidR="000B02EB">
        <w:t xml:space="preserve">vrcholu </w:t>
      </w:r>
      <w:r>
        <w:t xml:space="preserve">chlapce ve škole v Paříži rvačky podle všeho bavily, stačila sebemenší provokace a už se prali. Když nějaká taková dvojice výtržníků pozvedla pěsti a postavila se proti sobě, ostatní děti kolem nich utvořily hlouček, aby je neviděl učitel, a povzbuzovaly je. </w:t>
      </w:r>
      <w:proofErr w:type="spellStart"/>
      <w:r>
        <w:t>Pier</w:t>
      </w:r>
      <w:r w:rsidR="009C590D">
        <w:t>r</w:t>
      </w:r>
      <w:r>
        <w:t>ot</w:t>
      </w:r>
      <w:proofErr w:type="spellEnd"/>
      <w:r>
        <w:t xml:space="preserve"> však zásadně nepřihlížel – potěšení některých</w:t>
      </w:r>
      <w:r w:rsidR="00D77B3E">
        <w:t>, když mohli ubližovat jiným, nedokázal pochopit. (str. 113)</w:t>
      </w:r>
    </w:p>
    <w:p w:rsidR="009C590D" w:rsidRDefault="009C590D">
      <w:r>
        <w:t xml:space="preserve">„Nenapadá tě někdy, že by bylo lepší šikanovat než se nechat šikanovat? Aspoň by člověku nemohl nikdo ublížit.“ Katarina se k němu </w:t>
      </w:r>
      <w:r w:rsidR="000B02EB">
        <w:t xml:space="preserve">hory </w:t>
      </w:r>
      <w:r>
        <w:t xml:space="preserve">ohromeně otočila. „Ne, </w:t>
      </w:r>
      <w:proofErr w:type="spellStart"/>
      <w:r>
        <w:t>Pietere</w:t>
      </w:r>
      <w:proofErr w:type="spellEnd"/>
      <w:r>
        <w:t>, to mě v životě nenapadlo. Ani na okamžik.“ „No jo,“ odpověděl rychle a odvrátil zrak. „Mě taky ne.“ (str. 120)</w:t>
      </w:r>
    </w:p>
    <w:p w:rsidR="009C590D" w:rsidRDefault="009C590D">
      <w:proofErr w:type="spellStart"/>
      <w:r>
        <w:t>Pierrot</w:t>
      </w:r>
      <w:proofErr w:type="spellEnd"/>
      <w:r>
        <w:t xml:space="preserve"> se odebral do pokojíku, tam si sundal boty, kalhoty, košili a svetr a oblékl si šaty, které dostal. Seděly mu jako ulité. Nakonec </w:t>
      </w:r>
      <w:r w:rsidR="00FF6907">
        <w:t>se obul, srazil paty a ozvalo se klapnutí, mnohem působivější než u starých bot</w:t>
      </w:r>
      <w:proofErr w:type="gramStart"/>
      <w:r w:rsidR="00FF6907">
        <w:t>…..</w:t>
      </w:r>
      <w:proofErr w:type="gramEnd"/>
      <w:r w:rsidR="00FF6907">
        <w:t xml:space="preserve"> Takovou hrdost ještě nikdy nezažil. …. Došlo mu, jak úžasné</w:t>
      </w:r>
      <w:r w:rsidR="000B02EB">
        <w:t xml:space="preserve"> </w:t>
      </w:r>
      <w:proofErr w:type="gramStart"/>
      <w:r w:rsidR="000B02EB">
        <w:t xml:space="preserve">John </w:t>
      </w:r>
      <w:r w:rsidR="00FF6907">
        <w:t xml:space="preserve"> bude</w:t>
      </w:r>
      <w:proofErr w:type="gramEnd"/>
      <w:r w:rsidR="00FF6907">
        <w:t xml:space="preserve"> mít takovou autoritu – moci si vzít, co člověk chce, kdy chce a od koho chce, a nemuset se naopak věčně nechávat od někoho obírat. (str. 134, 135)</w:t>
      </w:r>
    </w:p>
    <w:p w:rsidR="00FF6907" w:rsidRDefault="00FF6907">
      <w:r>
        <w:t>„Ale pamatuj, chlapec v</w:t>
      </w:r>
      <w:r w:rsidR="000B02EB">
        <w:t> </w:t>
      </w:r>
      <w:r>
        <w:t>uniformě</w:t>
      </w:r>
      <w:r w:rsidR="000B02EB">
        <w:t xml:space="preserve"> </w:t>
      </w:r>
      <w:proofErr w:type="spellStart"/>
      <w:r w:rsidR="000B02EB">
        <w:t>Boyne</w:t>
      </w:r>
      <w:proofErr w:type="spellEnd"/>
      <w:r>
        <w:t xml:space="preserve"> musí dodržovat všechna naše pravidla a usilovat v životě jen a jen o dobro naší strany a země. Od toho tu všichni jsme.“ (str. 135)</w:t>
      </w:r>
    </w:p>
    <w:p w:rsidR="00FF6907" w:rsidRDefault="00FF6907">
      <w:r>
        <w:t xml:space="preserve">„Podívej se na mě, </w:t>
      </w:r>
      <w:proofErr w:type="spellStart"/>
      <w:r>
        <w:t>Pietere</w:t>
      </w:r>
      <w:proofErr w:type="spellEnd"/>
      <w:r>
        <w:t xml:space="preserve">,“ vybídla ho, „Podívej se na mě.“ Chlapec se slzami v očích vzhlédl. „Vůbec se nepokoušej předstírat, </w:t>
      </w:r>
      <w:proofErr w:type="spellStart"/>
      <w:r>
        <w:t>žes</w:t>
      </w:r>
      <w:proofErr w:type="spellEnd"/>
      <w:r>
        <w:t xml:space="preserve"> nevěděl, co se tady děje</w:t>
      </w:r>
      <w:r w:rsidR="000B02EB">
        <w:t>. Máš oči a uši. A mnohokrát jsi v té místnosti seděl a zapisoval. Celé jsi to slyšel. O všem ji věděl. A taky víš, co jsi způsobil.“……… „Hlavně si nikdy nenamlouvej, že jsi nic nevěděl. To by byl zločin úplně nejhorší.“</w:t>
      </w:r>
    </w:p>
    <w:p w:rsidR="000B02EB" w:rsidRDefault="000B02EB"/>
    <w:p w:rsidR="000B02EB" w:rsidRDefault="000B02EB" w:rsidP="0063107E">
      <w:pPr>
        <w:pStyle w:val="Odstavecseseznamem"/>
        <w:numPr>
          <w:ilvl w:val="0"/>
          <w:numId w:val="1"/>
        </w:numPr>
      </w:pPr>
      <w:r>
        <w:t>V prvních šesti odstavcích jsou „vpašovaná“ slova. Pokud je najdeš a napíšeš, zjistíš, jak s</w:t>
      </w:r>
      <w:r w:rsidR="00E11947">
        <w:t>e</w:t>
      </w:r>
      <w:r>
        <w:t> jmenuje kniha a taky</w:t>
      </w:r>
      <w:r w:rsidR="00E11947">
        <w:t xml:space="preserve"> jméno</w:t>
      </w:r>
      <w:r>
        <w:t xml:space="preserve"> jejího autora</w:t>
      </w:r>
      <w:r w:rsidR="0063107E">
        <w:t>.</w:t>
      </w:r>
    </w:p>
    <w:p w:rsidR="0063107E" w:rsidRDefault="0063107E" w:rsidP="0063107E">
      <w:pPr>
        <w:pStyle w:val="Odstavecseseznamem"/>
        <w:numPr>
          <w:ilvl w:val="0"/>
          <w:numId w:val="1"/>
        </w:numPr>
      </w:pPr>
      <w:r>
        <w:t xml:space="preserve">Zamysli se a napiš, o čem kniha asi bude </w:t>
      </w:r>
      <w:r w:rsidR="00E11947">
        <w:t>–</w:t>
      </w:r>
      <w:r>
        <w:t xml:space="preserve"> obsah</w:t>
      </w:r>
    </w:p>
    <w:p w:rsidR="00E11947" w:rsidRDefault="00E11947" w:rsidP="0063107E">
      <w:pPr>
        <w:pStyle w:val="Odstavecseseznamem"/>
        <w:numPr>
          <w:ilvl w:val="0"/>
          <w:numId w:val="1"/>
        </w:numPr>
      </w:pPr>
      <w:r>
        <w:t xml:space="preserve">Hlavní hrdina se jmenuje </w:t>
      </w:r>
      <w:proofErr w:type="spellStart"/>
      <w:r>
        <w:t>Pierrot</w:t>
      </w:r>
      <w:proofErr w:type="spellEnd"/>
      <w:r>
        <w:t xml:space="preserve">, ale v průběhu knihy mu začínají říkat </w:t>
      </w:r>
      <w:proofErr w:type="spellStart"/>
      <w:r>
        <w:t>Pietere</w:t>
      </w:r>
      <w:proofErr w:type="spellEnd"/>
      <w:r>
        <w:t>. Proč asi?</w:t>
      </w:r>
    </w:p>
    <w:p w:rsidR="00E11947" w:rsidRDefault="00E11947" w:rsidP="0063107E">
      <w:pPr>
        <w:pStyle w:val="Odstavecseseznamem"/>
        <w:numPr>
          <w:ilvl w:val="0"/>
          <w:numId w:val="1"/>
        </w:numPr>
      </w:pPr>
      <w:r>
        <w:t>Jakou funkci v textu plní uniformy?</w:t>
      </w:r>
    </w:p>
    <w:p w:rsidR="00FF6907" w:rsidRDefault="00FF6907">
      <w:bookmarkStart w:id="0" w:name="_GoBack"/>
      <w:bookmarkEnd w:id="0"/>
    </w:p>
    <w:sectPr w:rsidR="00FF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D6F"/>
    <w:multiLevelType w:val="hybridMultilevel"/>
    <w:tmpl w:val="8BB40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E7"/>
    <w:rsid w:val="000B02EB"/>
    <w:rsid w:val="0046368B"/>
    <w:rsid w:val="004E69E7"/>
    <w:rsid w:val="0063107E"/>
    <w:rsid w:val="00662EBE"/>
    <w:rsid w:val="009C590D"/>
    <w:rsid w:val="00D77B3E"/>
    <w:rsid w:val="00E11947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FB53"/>
  <w15:chartTrackingRefBased/>
  <w15:docId w15:val="{E5570A87-0746-4CD6-98BA-579BD091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2020-04-12T17:45:00Z</dcterms:created>
  <dcterms:modified xsi:type="dcterms:W3CDTF">2020-04-12T18:10:00Z</dcterms:modified>
</cp:coreProperties>
</file>